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31"/>
        <w:tblW w:w="9930" w:type="dxa"/>
        <w:tblLayout w:type="fixed"/>
        <w:tblLook w:val="04A0"/>
      </w:tblPr>
      <w:tblGrid>
        <w:gridCol w:w="4770"/>
        <w:gridCol w:w="5160"/>
      </w:tblGrid>
      <w:tr w:rsidR="00A35A4E" w:rsidTr="00A35A4E">
        <w:trPr>
          <w:trHeight w:val="1264"/>
        </w:trPr>
        <w:tc>
          <w:tcPr>
            <w:tcW w:w="4769" w:type="dxa"/>
          </w:tcPr>
          <w:p w:rsidR="00A35A4E" w:rsidRDefault="00A35A4E">
            <w:pPr>
              <w:tabs>
                <w:tab w:val="left" w:pos="708"/>
                <w:tab w:val="num" w:pos="3502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УТВЕРЖДАЮ:</w:t>
            </w:r>
          </w:p>
          <w:p w:rsidR="00A35A4E" w:rsidRDefault="00A35A4E">
            <w:pPr>
              <w:tabs>
                <w:tab w:val="left" w:pos="708"/>
                <w:tab w:val="num" w:pos="3502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Директор  Школы</w:t>
            </w:r>
          </w:p>
          <w:p w:rsidR="00A35A4E" w:rsidRDefault="00A35A4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A35A4E" w:rsidRDefault="00A35A4E">
            <w:pPr>
              <w:tabs>
                <w:tab w:val="num" w:pos="-9840"/>
                <w:tab w:val="num" w:pos="3502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А.А.Холодов</w:t>
            </w:r>
          </w:p>
          <w:p w:rsidR="00A35A4E" w:rsidRDefault="00A35A4E">
            <w:pPr>
              <w:tabs>
                <w:tab w:val="num" w:pos="-9840"/>
                <w:tab w:val="num" w:pos="3502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Приказ № 495 от 28.08.2018 г</w:t>
            </w:r>
          </w:p>
          <w:p w:rsidR="00A35A4E" w:rsidRDefault="00A35A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Протокол педагогического совета № 19 от 28.08.2018г</w:t>
            </w:r>
          </w:p>
        </w:tc>
        <w:tc>
          <w:tcPr>
            <w:tcW w:w="5158" w:type="dxa"/>
          </w:tcPr>
          <w:p w:rsidR="00A35A4E" w:rsidRDefault="00A35A4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                                    СОГЛАСОВАНО:</w:t>
            </w:r>
          </w:p>
          <w:p w:rsidR="00A35A4E" w:rsidRDefault="00A35A4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                  Управляющий совет Школы                                                    </w:t>
            </w:r>
          </w:p>
          <w:p w:rsidR="00A35A4E" w:rsidRDefault="00A35A4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A35A4E" w:rsidRDefault="00A35A4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С.Ю.Понарин</w:t>
            </w:r>
            <w:proofErr w:type="spellEnd"/>
          </w:p>
          <w:p w:rsidR="00A35A4E" w:rsidRDefault="00A35A4E">
            <w:pPr>
              <w:widowControl w:val="0"/>
              <w:tabs>
                <w:tab w:val="num" w:pos="1584"/>
                <w:tab w:val="num" w:pos="4680"/>
              </w:tabs>
              <w:autoSpaceDE w:val="0"/>
              <w:autoSpaceDN w:val="0"/>
              <w:adjustRightInd w:val="0"/>
              <w:ind w:hanging="1800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Протокол от 27                                               Протокол № 1 от 27.08.2018 г. </w:t>
            </w:r>
          </w:p>
        </w:tc>
      </w:tr>
    </w:tbl>
    <w:p w:rsidR="00A35058" w:rsidRPr="00A35058" w:rsidRDefault="009720CA" w:rsidP="00960F3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="00A35058" w:rsidRPr="00A35058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Е</w:t>
      </w:r>
    </w:p>
    <w:p w:rsidR="00A35058" w:rsidRPr="00A35058" w:rsidRDefault="00A35058" w:rsidP="00960F3C">
      <w:pPr>
        <w:pStyle w:val="Default"/>
        <w:spacing w:line="360" w:lineRule="auto"/>
        <w:jc w:val="center"/>
        <w:rPr>
          <w:sz w:val="28"/>
          <w:szCs w:val="28"/>
        </w:rPr>
      </w:pPr>
      <w:r w:rsidRPr="00A35058">
        <w:rPr>
          <w:b/>
          <w:bCs/>
          <w:sz w:val="28"/>
          <w:szCs w:val="28"/>
        </w:rPr>
        <w:t xml:space="preserve">доступа к информационным ресурсам </w:t>
      </w:r>
      <w:r w:rsidR="00960F3C">
        <w:rPr>
          <w:b/>
          <w:bCs/>
          <w:sz w:val="28"/>
          <w:szCs w:val="28"/>
        </w:rPr>
        <w:t xml:space="preserve"> </w:t>
      </w:r>
      <w:r w:rsidRPr="00A35058">
        <w:rPr>
          <w:b/>
          <w:bCs/>
          <w:sz w:val="28"/>
          <w:szCs w:val="28"/>
        </w:rPr>
        <w:t xml:space="preserve">посредством сети Интернет в </w:t>
      </w:r>
      <w:r w:rsidRPr="00652F33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Pr="00652F33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м</w:t>
      </w:r>
      <w:r w:rsidRPr="00652F33">
        <w:rPr>
          <w:b/>
          <w:bCs/>
          <w:sz w:val="28"/>
          <w:szCs w:val="28"/>
        </w:rPr>
        <w:t xml:space="preserve"> общеобразовательно</w:t>
      </w:r>
      <w:r>
        <w:rPr>
          <w:b/>
          <w:bCs/>
          <w:sz w:val="28"/>
          <w:szCs w:val="28"/>
        </w:rPr>
        <w:t>м</w:t>
      </w:r>
      <w:r w:rsidRPr="00652F33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и</w:t>
      </w:r>
      <w:r w:rsidRPr="00652F33">
        <w:rPr>
          <w:b/>
          <w:bCs/>
          <w:sz w:val="28"/>
          <w:szCs w:val="28"/>
        </w:rPr>
        <w:t xml:space="preserve"> Покровской средней общеобразовательной школ</w:t>
      </w:r>
      <w:r>
        <w:rPr>
          <w:b/>
          <w:bCs/>
          <w:sz w:val="28"/>
          <w:szCs w:val="28"/>
        </w:rPr>
        <w:t>е</w:t>
      </w:r>
      <w:r w:rsidRPr="00652F33">
        <w:rPr>
          <w:b/>
          <w:bCs/>
          <w:sz w:val="28"/>
          <w:szCs w:val="28"/>
        </w:rPr>
        <w:t xml:space="preserve"> №2 имени Героя Советского Союза Юдина М.В.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b/>
          <w:bCs/>
          <w:sz w:val="28"/>
          <w:szCs w:val="28"/>
        </w:rPr>
        <w:t xml:space="preserve">1.Общие положения.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1.1. Использование сети Интернет в </w:t>
      </w:r>
      <w:r w:rsidR="00960F3C">
        <w:rPr>
          <w:sz w:val="28"/>
          <w:szCs w:val="28"/>
        </w:rPr>
        <w:t>Муниципальном бюджетном общеобразовательном учреждении Покровской средней общеобразовательной школе №2 имени Героя Советского Союза Юдина М.В.</w:t>
      </w:r>
      <w:r w:rsidR="00960F3C" w:rsidRPr="00A35058">
        <w:rPr>
          <w:sz w:val="28"/>
          <w:szCs w:val="28"/>
        </w:rPr>
        <w:t xml:space="preserve"> </w:t>
      </w:r>
      <w:r w:rsidR="00960F3C">
        <w:rPr>
          <w:sz w:val="28"/>
          <w:szCs w:val="28"/>
        </w:rPr>
        <w:t xml:space="preserve"> (далее школа) </w:t>
      </w:r>
      <w:r w:rsidRPr="00A35058">
        <w:rPr>
          <w:sz w:val="28"/>
          <w:szCs w:val="28"/>
        </w:rPr>
        <w:t xml:space="preserve">направлено на решение задач учебно-воспитательного процесса и подчинено следующим принципам: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соответствия образовательным целям;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содействия гармоничному формированию и развитию личности;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уважения закона, авторских и смежных прав, а также иных прав, чести и достоинства других граждан и пользователей Интернета;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приобретения новых навыков и знаний;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расширения применяемого спектра учебных и наглядных пособий;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социализации личности, введения в информационное общество.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1.2. Использование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осуществляется в соответствии </w:t>
      </w:r>
      <w:proofErr w:type="gramStart"/>
      <w:r w:rsidRPr="00A35058">
        <w:rPr>
          <w:sz w:val="28"/>
          <w:szCs w:val="28"/>
        </w:rPr>
        <w:t>с</w:t>
      </w:r>
      <w:proofErr w:type="gramEnd"/>
      <w:r w:rsidRPr="00A35058">
        <w:rPr>
          <w:sz w:val="28"/>
          <w:szCs w:val="28"/>
        </w:rPr>
        <w:t xml:space="preserve">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Конституцией Российской Федерации (Собрание законодательства Российской Федерации, 2009, № 4 ст. 445);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Законом Российской Федерации от 10 июля 1992 года № 3266-1 «Об образовании» (Ведомости Съезда народных депутатов Российской Федерации и Верховного Совета Российской Федерации, 1992, № 30, ст. 1797);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lastRenderedPageBreak/>
        <w:t xml:space="preserve">- Постановлением Правительства Российской Федерации от 7 февраля 2011 года № 61 «О федеральной целевой программе развития образования на 2011-2015 годы»;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Федеральным законом от 7 июля 2003 года № 126-ФЗ «О связи»;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Федеральным законом от 7 февраля 1992 года № 2300-1 «О защите прав потребителей»;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Федеральным законом от 27 июля 2006 года № 149-ФЗ «Об информации, информационных технологиях и о защите информации»;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Постановлением Правительства РФ от 23 января 2006 года №32 «Об утверждении правил оказания услуг связи по передаче данных»;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Постановлением Правительства РФ от 10 сентября 2007 года №575 «Об утверждении правил оказания </w:t>
      </w:r>
      <w:proofErr w:type="spellStart"/>
      <w:r w:rsidRPr="00A35058">
        <w:rPr>
          <w:sz w:val="28"/>
          <w:szCs w:val="28"/>
        </w:rPr>
        <w:t>телематических</w:t>
      </w:r>
      <w:proofErr w:type="spellEnd"/>
      <w:r w:rsidRPr="00A35058">
        <w:rPr>
          <w:sz w:val="28"/>
          <w:szCs w:val="28"/>
        </w:rPr>
        <w:t xml:space="preserve"> услуг связи». </w:t>
      </w:r>
    </w:p>
    <w:p w:rsidR="00A35058" w:rsidRPr="007E3B06" w:rsidRDefault="00A35058" w:rsidP="00A3505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3B06">
        <w:rPr>
          <w:b/>
          <w:sz w:val="28"/>
          <w:szCs w:val="28"/>
        </w:rPr>
        <w:t xml:space="preserve">2. Требования к порядку предоставления доступа к сети Интернет.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2.1. Действия педагогических работников и обучающихся </w:t>
      </w:r>
      <w:r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в части доступа к образовательным ресурсам сети Интернет определяются следующими Правилами работы в сети Интернет.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2.1.1. Политика использования сети Интернет.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Использование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возможно исключительно при условии ознакомления и согласия лица, пользующегося сетью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, с настоящими Правилами. </w:t>
      </w:r>
    </w:p>
    <w:p w:rsidR="00F9466F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Ознакомление и согласие удостоверяется подписью лица в документе ознакомления и согласия с Правилами. Ознакомление и согласие несовершеннолетнего учащегося удостоверяется, помимо его подписи, также подписью его родителя или иного законного представителя. </w:t>
      </w:r>
    </w:p>
    <w:p w:rsidR="00A35058" w:rsidRPr="00A35058" w:rsidRDefault="00F9466F" w:rsidP="00F9466F">
      <w:pPr>
        <w:pStyle w:val="Default"/>
        <w:spacing w:line="360" w:lineRule="auto"/>
        <w:jc w:val="both"/>
        <w:rPr>
          <w:sz w:val="28"/>
          <w:szCs w:val="28"/>
        </w:rPr>
      </w:pPr>
      <w:r w:rsidRPr="00F9466F">
        <w:rPr>
          <w:sz w:val="28"/>
          <w:szCs w:val="28"/>
        </w:rPr>
        <w:tab/>
      </w:r>
      <w:r w:rsidR="00A35058" w:rsidRPr="00A35058">
        <w:rPr>
          <w:sz w:val="28"/>
          <w:szCs w:val="28"/>
        </w:rPr>
        <w:t xml:space="preserve">Директор </w:t>
      </w:r>
      <w:r w:rsidR="00960F3C">
        <w:rPr>
          <w:sz w:val="28"/>
          <w:szCs w:val="28"/>
        </w:rPr>
        <w:t>школы</w:t>
      </w:r>
      <w:r w:rsidR="00A35058" w:rsidRPr="00A35058">
        <w:rPr>
          <w:sz w:val="28"/>
          <w:szCs w:val="28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иных механизмов в школе.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Непосредственное определение политики доступа в Интернет осуществляет Совет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, состоящий из представителей педагогического коллектива, </w:t>
      </w:r>
      <w:r w:rsidRPr="00A35058">
        <w:rPr>
          <w:sz w:val="28"/>
          <w:szCs w:val="28"/>
        </w:rPr>
        <w:lastRenderedPageBreak/>
        <w:t xml:space="preserve">сотрудников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, профсоюзной организации, родительского комитета и ученического самоуправления.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Во время занятий </w:t>
      </w:r>
      <w:proofErr w:type="gramStart"/>
      <w:r w:rsidRPr="00A35058">
        <w:rPr>
          <w:sz w:val="28"/>
          <w:szCs w:val="28"/>
        </w:rPr>
        <w:t>контроль за</w:t>
      </w:r>
      <w:proofErr w:type="gramEnd"/>
      <w:r w:rsidRPr="00A35058">
        <w:rPr>
          <w:sz w:val="28"/>
          <w:szCs w:val="28"/>
        </w:rPr>
        <w:t xml:space="preserve"> использованием учащимися ресурсов сети Интернет в соответствии с настоящим Правилами осуществляет </w:t>
      </w:r>
      <w:r w:rsidR="00960F3C">
        <w:rPr>
          <w:sz w:val="28"/>
          <w:szCs w:val="28"/>
        </w:rPr>
        <w:t>педагогический работник</w:t>
      </w:r>
      <w:r w:rsidRPr="00A35058">
        <w:rPr>
          <w:sz w:val="28"/>
          <w:szCs w:val="28"/>
        </w:rPr>
        <w:t xml:space="preserve">, ведущий занятие. </w:t>
      </w:r>
    </w:p>
    <w:p w:rsidR="00A35058" w:rsidRPr="00F9466F" w:rsidRDefault="00960F3C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F9466F">
        <w:rPr>
          <w:sz w:val="28"/>
          <w:szCs w:val="28"/>
        </w:rPr>
        <w:t>Педагогический работник</w:t>
      </w:r>
      <w:r w:rsidR="00A35058" w:rsidRPr="00F9466F">
        <w:rPr>
          <w:sz w:val="28"/>
          <w:szCs w:val="28"/>
        </w:rPr>
        <w:t xml:space="preserve">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наблюдает за использованием компьютера и ресурсов сети Интернет учащимися;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A35058">
        <w:rPr>
          <w:sz w:val="28"/>
          <w:szCs w:val="28"/>
        </w:rPr>
        <w:t>контроль за</w:t>
      </w:r>
      <w:proofErr w:type="gramEnd"/>
      <w:r w:rsidRPr="00A35058">
        <w:rPr>
          <w:sz w:val="28"/>
          <w:szCs w:val="28"/>
        </w:rPr>
        <w:t xml:space="preserve"> использованием сети Интернет осуществляет лицо, уполномоченное на то Советом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или директором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(далее – Уполномоченное лицо). </w:t>
      </w:r>
    </w:p>
    <w:p w:rsidR="00A35058" w:rsidRPr="00F9466F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F9466F">
        <w:rPr>
          <w:sz w:val="28"/>
          <w:szCs w:val="28"/>
        </w:rPr>
        <w:t xml:space="preserve">Уполномоченное лицо: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определяет время и место для свободной работы в сети Интернет учащихся, </w:t>
      </w:r>
      <w:r w:rsidR="00960F3C">
        <w:rPr>
          <w:sz w:val="28"/>
          <w:szCs w:val="28"/>
        </w:rPr>
        <w:t>педагогических работников</w:t>
      </w:r>
      <w:r w:rsidRPr="00A35058">
        <w:rPr>
          <w:sz w:val="28"/>
          <w:szCs w:val="28"/>
        </w:rPr>
        <w:t xml:space="preserve"> и сотрудников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с учетом использования соответствующих технических мощностей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в образовательном процессе, а также длительность сеанса работы одного человека;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контролирует объем трафика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в сети Интернет;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наблюдает за использованием компьютера и ресурсов сети Интернет учащимися;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не допускает пользователя к работе в Интернете в предусмотренных настоящими Правилами случаях;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lastRenderedPageBreak/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При использовании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Проверка такого соответствия осуществляется с помощью специальных технических средств и программного обеспечения </w:t>
      </w:r>
      <w:proofErr w:type="spellStart"/>
      <w:r w:rsidRPr="00A35058">
        <w:rPr>
          <w:sz w:val="28"/>
          <w:szCs w:val="28"/>
        </w:rPr>
        <w:t>контентной</w:t>
      </w:r>
      <w:proofErr w:type="spellEnd"/>
      <w:r w:rsidRPr="00A35058">
        <w:rPr>
          <w:sz w:val="28"/>
          <w:szCs w:val="28"/>
        </w:rPr>
        <w:t xml:space="preserve"> фильтрации, имеющихся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или предоставленного оператором услуг связи (провайдером).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Использование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Принятие решения о политике доступа к ресурсам/группам ресурсов сети Интернет принимается Советом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самостоятельно либо с привлечением внешних экспертов, в качестве которых могут привлекаться: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</w:t>
      </w:r>
      <w:r w:rsidR="00960F3C">
        <w:rPr>
          <w:sz w:val="28"/>
          <w:szCs w:val="28"/>
        </w:rPr>
        <w:t>педагогические работники</w:t>
      </w:r>
      <w:r w:rsidRPr="00A35058">
        <w:rPr>
          <w:sz w:val="28"/>
          <w:szCs w:val="28"/>
        </w:rPr>
        <w:t xml:space="preserve">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и других образовательных учреждений; </w:t>
      </w:r>
    </w:p>
    <w:p w:rsidR="00A35058" w:rsidRPr="00A35058" w:rsidRDefault="00A35058" w:rsidP="00F9466F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лица, имеющие специальные знания, либо опыт работы в рассматриваемой области;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представители управления образованием;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родители учащихся.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При принятии решения Совет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, эксперты руководствуются: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законодательством Российской Федерации;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специальными знаниями, в том числе, полученными в результате профессиональной деятельности по рассматриваемой тематике;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интересами учащихся, целями образовательного процесса;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рекомендациями профильных органов и организаций в сфере классификации ресурсов сети Интернет.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lastRenderedPageBreak/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A35058">
        <w:rPr>
          <w:sz w:val="28"/>
          <w:szCs w:val="28"/>
        </w:rPr>
        <w:t>контентной</w:t>
      </w:r>
      <w:proofErr w:type="spellEnd"/>
      <w:r w:rsidRPr="00A35058">
        <w:rPr>
          <w:sz w:val="28"/>
          <w:szCs w:val="28"/>
        </w:rPr>
        <w:t xml:space="preserve"> фильтрации, осуществляется лицом, уполномоченным директором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по представлению Совета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Категории ресурсов, в соответствии с которыми определяется политика использования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и доступ, к которым регулируется техническими средствами и программным обеспечением </w:t>
      </w:r>
      <w:proofErr w:type="spellStart"/>
      <w:r w:rsidRPr="00A35058">
        <w:rPr>
          <w:sz w:val="28"/>
          <w:szCs w:val="28"/>
        </w:rPr>
        <w:t>контентной</w:t>
      </w:r>
      <w:proofErr w:type="spellEnd"/>
      <w:r w:rsidRPr="00A35058">
        <w:rPr>
          <w:sz w:val="28"/>
          <w:szCs w:val="28"/>
        </w:rPr>
        <w:t xml:space="preserve"> фильтрации, определяются в установленном порядке.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Принципами размещения информации на Интернет-ресурсах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являются: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соблюдение действующего законодательства Российской Федерации, интересов и прав граждан;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защита персональных данных учащихся, преподавателей и сотрудников;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достоверность и корректность информации.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только с письменного согласия родителей или иных законных представителей учащихся. Персональные данные </w:t>
      </w:r>
      <w:r w:rsidR="00960F3C">
        <w:rPr>
          <w:sz w:val="28"/>
          <w:szCs w:val="28"/>
        </w:rPr>
        <w:t>педагогических работников</w:t>
      </w:r>
      <w:r w:rsidRPr="00A35058">
        <w:rPr>
          <w:sz w:val="28"/>
          <w:szCs w:val="28"/>
        </w:rPr>
        <w:t xml:space="preserve"> и сотрудников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размещаются на Интернет-ресурсах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только с письменного согласия сотрудника, чьи персональные данные предполагаются к размещению.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В информационных сообщениях о мероприятиях на сайте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и его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r w:rsidR="00960F3C">
        <w:rPr>
          <w:sz w:val="28"/>
          <w:szCs w:val="28"/>
        </w:rPr>
        <w:t xml:space="preserve">педагогического </w:t>
      </w:r>
      <w:proofErr w:type="spellStart"/>
      <w:r w:rsidR="00960F3C">
        <w:rPr>
          <w:sz w:val="28"/>
          <w:szCs w:val="28"/>
        </w:rPr>
        <w:t>работника</w:t>
      </w:r>
      <w:r w:rsidRPr="00A35058">
        <w:rPr>
          <w:sz w:val="28"/>
          <w:szCs w:val="28"/>
        </w:rPr>
        <w:t>\сотрудника\родителя</w:t>
      </w:r>
      <w:proofErr w:type="spellEnd"/>
      <w:r w:rsidRPr="00A35058">
        <w:rPr>
          <w:sz w:val="28"/>
          <w:szCs w:val="28"/>
        </w:rPr>
        <w:t xml:space="preserve">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При истребовании такого согласия представитель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и (или) представитель Совета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разъясняет лицу возможные риски и последствия опубликования персональных данных</w:t>
      </w:r>
      <w:proofErr w:type="gramStart"/>
      <w:r w:rsidRPr="00A35058">
        <w:rPr>
          <w:sz w:val="28"/>
          <w:szCs w:val="28"/>
        </w:rPr>
        <w:t>.</w:t>
      </w:r>
      <w:proofErr w:type="gramEnd"/>
      <w:r w:rsidRPr="00A35058">
        <w:rPr>
          <w:sz w:val="28"/>
          <w:szCs w:val="28"/>
        </w:rPr>
        <w:t xml:space="preserve"> </w:t>
      </w:r>
      <w:proofErr w:type="gramStart"/>
      <w:r w:rsidR="00960F3C">
        <w:rPr>
          <w:sz w:val="28"/>
          <w:szCs w:val="28"/>
        </w:rPr>
        <w:t>ш</w:t>
      </w:r>
      <w:proofErr w:type="gramEnd"/>
      <w:r w:rsidR="00960F3C">
        <w:rPr>
          <w:sz w:val="28"/>
          <w:szCs w:val="28"/>
        </w:rPr>
        <w:t>кола</w:t>
      </w:r>
      <w:r w:rsidRPr="00A35058">
        <w:rPr>
          <w:sz w:val="28"/>
          <w:szCs w:val="28"/>
        </w:rPr>
        <w:t xml:space="preserve"> не несет ответственности в случае наступления таких последствий, если имелось </w:t>
      </w:r>
      <w:r w:rsidRPr="00A35058">
        <w:rPr>
          <w:sz w:val="28"/>
          <w:szCs w:val="28"/>
        </w:rPr>
        <w:lastRenderedPageBreak/>
        <w:t xml:space="preserve">письменное согласие лица (его представителя) на опубликование персональных данных.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2.1.2.Процедура использования сети Интернет.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Использование сети Интернет в </w:t>
      </w:r>
      <w:r w:rsidR="00960F3C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По разрешению Уполномоченного лица учащиеся (с согласия родителей законных представителей), учителя и сотрудники вправе: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размещать собственную информацию в сети Интернет на Интернет-ресурсах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иметь учетную запись электронной почты на Интернет-ресурсах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. </w:t>
      </w:r>
    </w:p>
    <w:p w:rsidR="00A35058" w:rsidRPr="00A35058" w:rsidRDefault="00A35058" w:rsidP="00F9466F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Пользователю запрещается: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насилие, терроризм, политический или религиозный экстремизм, национальная и расовая и т.п. розни; иные ресурсы схожей направленности);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осуществлять любые коммерческие сделки через Интернет;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осуществлять загрузки файлов на компьютер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без разрешения уполномоченного лица;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распространять оскорбительную, не соответствующую действительности, порочащую других лиц, информацию, угрозы.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Уполномоченное лицо проверяет, является ли данный учащийся допущенным до самостоятельной работы в сети Интернет.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покинуть данный ресурс и сообщить о таком ресурсе Уполномоченному лицу с указанием его доменного адреса.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Уполномоченное лицо обязано: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принять сообщение лица, работающего в сети Интернет;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lastRenderedPageBreak/>
        <w:t xml:space="preserve">- довести информацию до сведения Совета </w:t>
      </w:r>
      <w:r w:rsidR="00960F3C">
        <w:rPr>
          <w:sz w:val="28"/>
          <w:szCs w:val="28"/>
        </w:rPr>
        <w:t>школы</w:t>
      </w:r>
      <w:r w:rsidRPr="00A35058">
        <w:rPr>
          <w:sz w:val="28"/>
          <w:szCs w:val="28"/>
        </w:rPr>
        <w:t xml:space="preserve"> для оценки ресурса и принятия решения по политике доступа к нему в соответствии с п. 3 Политики настоящих Правил;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направить информацию о </w:t>
      </w:r>
      <w:proofErr w:type="spellStart"/>
      <w:r w:rsidRPr="00A35058">
        <w:rPr>
          <w:sz w:val="28"/>
          <w:szCs w:val="28"/>
        </w:rPr>
        <w:t>некатегоризированном</w:t>
      </w:r>
      <w:proofErr w:type="spellEnd"/>
      <w:r w:rsidRPr="00A35058">
        <w:rPr>
          <w:sz w:val="28"/>
          <w:szCs w:val="28"/>
        </w:rPr>
        <w:t xml:space="preserve"> ресурсе оператору технических средств и программного обеспечения </w:t>
      </w:r>
      <w:proofErr w:type="spellStart"/>
      <w:r w:rsidRPr="00A35058">
        <w:rPr>
          <w:sz w:val="28"/>
          <w:szCs w:val="28"/>
        </w:rPr>
        <w:t>контентной</w:t>
      </w:r>
      <w:proofErr w:type="spellEnd"/>
      <w:r w:rsidRPr="00A35058">
        <w:rPr>
          <w:sz w:val="28"/>
          <w:szCs w:val="28"/>
        </w:rPr>
        <w:t xml:space="preserve"> фильтрации (в течение рабочего дня);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Передаваемая информация должна содержать: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Доменный адрес ресурса;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 </w:t>
      </w:r>
    </w:p>
    <w:p w:rsidR="00A35058" w:rsidRPr="00A35058" w:rsidRDefault="00A35058" w:rsidP="00A35058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Дату и время обнаружения; </w:t>
      </w:r>
    </w:p>
    <w:p w:rsidR="00A35058" w:rsidRPr="007E3B06" w:rsidRDefault="00A35058" w:rsidP="007E3B06">
      <w:pPr>
        <w:pStyle w:val="Default"/>
        <w:spacing w:line="360" w:lineRule="auto"/>
        <w:jc w:val="both"/>
        <w:rPr>
          <w:sz w:val="28"/>
          <w:szCs w:val="28"/>
        </w:rPr>
      </w:pPr>
      <w:r w:rsidRPr="00A35058">
        <w:rPr>
          <w:sz w:val="28"/>
          <w:szCs w:val="28"/>
        </w:rPr>
        <w:t xml:space="preserve">- Информацию об установленных в </w:t>
      </w:r>
      <w:r w:rsidR="000A0C18">
        <w:rPr>
          <w:sz w:val="28"/>
          <w:szCs w:val="28"/>
        </w:rPr>
        <w:t>школе</w:t>
      </w:r>
      <w:r w:rsidRPr="00A35058">
        <w:rPr>
          <w:sz w:val="28"/>
          <w:szCs w:val="28"/>
        </w:rPr>
        <w:t xml:space="preserve"> технических средствах </w:t>
      </w:r>
      <w:proofErr w:type="spellStart"/>
      <w:r w:rsidRPr="00A35058">
        <w:rPr>
          <w:sz w:val="28"/>
          <w:szCs w:val="28"/>
        </w:rPr>
        <w:t>контентной</w:t>
      </w:r>
      <w:proofErr w:type="spellEnd"/>
      <w:r w:rsidRPr="00A35058">
        <w:rPr>
          <w:sz w:val="28"/>
          <w:szCs w:val="28"/>
        </w:rPr>
        <w:t xml:space="preserve"> фильтрации.</w:t>
      </w:r>
    </w:p>
    <w:p w:rsidR="007E3B06" w:rsidRPr="007E3B06" w:rsidRDefault="007E3B06" w:rsidP="007E3B06">
      <w:pPr>
        <w:pStyle w:val="a3"/>
        <w:numPr>
          <w:ilvl w:val="0"/>
          <w:numId w:val="8"/>
        </w:numPr>
        <w:spacing w:after="120" w:line="360" w:lineRule="auto"/>
        <w:rPr>
          <w:b/>
          <w:sz w:val="28"/>
          <w:szCs w:val="28"/>
        </w:rPr>
      </w:pPr>
      <w:r w:rsidRPr="007E3B06">
        <w:rPr>
          <w:b/>
          <w:sz w:val="28"/>
          <w:szCs w:val="28"/>
        </w:rPr>
        <w:t>Заключительные положения</w:t>
      </w:r>
    </w:p>
    <w:p w:rsidR="007E3B06" w:rsidRPr="007E3B06" w:rsidRDefault="007E3B06" w:rsidP="007E3B06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E3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Pr="007E3B06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подписания.</w:t>
      </w:r>
    </w:p>
    <w:p w:rsidR="007E3B06" w:rsidRPr="007E3B06" w:rsidRDefault="007E3B06" w:rsidP="007E3B06">
      <w:pPr>
        <w:pStyle w:val="a3"/>
        <w:spacing w:line="360" w:lineRule="auto"/>
        <w:ind w:left="0" w:firstLine="426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Pr="007E3B06">
        <w:rPr>
          <w:sz w:val="28"/>
          <w:szCs w:val="28"/>
        </w:rPr>
        <w:t>.2. Настоящее Положение  действует до замены его новым положением или отмены педаг</w:t>
      </w:r>
      <w:r w:rsidRPr="007E3B06">
        <w:rPr>
          <w:sz w:val="28"/>
          <w:szCs w:val="28"/>
        </w:rPr>
        <w:t>о</w:t>
      </w:r>
      <w:r w:rsidRPr="007E3B06">
        <w:rPr>
          <w:sz w:val="28"/>
          <w:szCs w:val="28"/>
        </w:rPr>
        <w:t>гическим советом Школы в связи с выявившимися противоречиями изменениям в законодательс</w:t>
      </w:r>
      <w:r w:rsidRPr="007E3B06">
        <w:rPr>
          <w:sz w:val="28"/>
          <w:szCs w:val="28"/>
        </w:rPr>
        <w:t>т</w:t>
      </w:r>
      <w:r w:rsidRPr="007E3B06">
        <w:rPr>
          <w:sz w:val="28"/>
          <w:szCs w:val="28"/>
        </w:rPr>
        <w:t>ве РФ и РК в области образования.</w:t>
      </w:r>
    </w:p>
    <w:p w:rsidR="007E3B06" w:rsidRPr="007E3B06" w:rsidRDefault="007E3B06" w:rsidP="007E3B06">
      <w:pPr>
        <w:pStyle w:val="Default"/>
        <w:spacing w:line="360" w:lineRule="auto"/>
        <w:jc w:val="both"/>
        <w:rPr>
          <w:sz w:val="28"/>
          <w:szCs w:val="28"/>
        </w:rPr>
      </w:pPr>
    </w:p>
    <w:sectPr w:rsidR="007E3B06" w:rsidRPr="007E3B06" w:rsidSect="00BB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B49F1"/>
    <w:multiLevelType w:val="hybridMultilevel"/>
    <w:tmpl w:val="379849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75358"/>
    <w:multiLevelType w:val="hybridMultilevel"/>
    <w:tmpl w:val="BEBD96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99F038"/>
    <w:multiLevelType w:val="hybridMultilevel"/>
    <w:tmpl w:val="3C10F70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AB5EC6"/>
    <w:multiLevelType w:val="hybridMultilevel"/>
    <w:tmpl w:val="4E28E6C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182738"/>
    <w:multiLevelType w:val="hybridMultilevel"/>
    <w:tmpl w:val="60B8C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190495"/>
    <w:multiLevelType w:val="multilevel"/>
    <w:tmpl w:val="F1EA4C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7621CBE"/>
    <w:multiLevelType w:val="hybridMultilevel"/>
    <w:tmpl w:val="DF7C268E"/>
    <w:lvl w:ilvl="0" w:tplc="038C5E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CF9B94"/>
    <w:multiLevelType w:val="hybridMultilevel"/>
    <w:tmpl w:val="D3F625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5058"/>
    <w:rsid w:val="000A0C18"/>
    <w:rsid w:val="000A7997"/>
    <w:rsid w:val="006620C5"/>
    <w:rsid w:val="007E3B06"/>
    <w:rsid w:val="00960F3C"/>
    <w:rsid w:val="009720CA"/>
    <w:rsid w:val="009E7276"/>
    <w:rsid w:val="00A35058"/>
    <w:rsid w:val="00A35A4E"/>
    <w:rsid w:val="00BB4B6F"/>
    <w:rsid w:val="00C9049D"/>
    <w:rsid w:val="00E336C5"/>
    <w:rsid w:val="00F9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E3B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2018-11-15T12:22:00Z</dcterms:created>
  <dcterms:modified xsi:type="dcterms:W3CDTF">2018-11-15T13:34:00Z</dcterms:modified>
</cp:coreProperties>
</file>